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January 25, 2017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The Honorable Andrew M. Cuomo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Governor of New York State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NYS State Capitol Building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Albany, NY 12224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Dear Governor Cuomo,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Our local libraries are a core component of New York's educational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infrastructure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, and it is long past time for your Executive Budget to reflect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fair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 and equitable funding for these critical community-based educational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resources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. State library aid must increase in proportion with proposed increases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in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 education funding in your Executive Budget.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Library funding is about equality and access. </w:t>
      </w: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Your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 previous Executive Budgets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have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 consistently failed to provide equitable funding for libraries, which has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restricted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 access to needed services for our most economically vulnerable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populations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: young women and single mothers, communities of color, seniors,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rural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 New Yorkers, and the working poor. The local public library serves as the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primary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 point of internet access for nearly 33% of African-Americans and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Latinos, and for 25% of households making less than $50,000 annually.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 Library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usage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 is surging statewide, but funding is currently below where it was a decade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ago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 in 2007.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I am asking you to recognize what New York's 10.6M library card holders already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know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:  quality local library services are a core component of our state's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educational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 infrastructure, and failure to adequately fund these services is an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equality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 issue. This year's Executive Budget must include an increase in library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00611">
        <w:rPr>
          <w:rFonts w:eastAsia="Times New Roman" w:cs="Times New Roman"/>
          <w:color w:val="000000"/>
          <w:sz w:val="24"/>
          <w:szCs w:val="24"/>
        </w:rPr>
        <w:t>aid</w:t>
      </w:r>
      <w:proofErr w:type="gramEnd"/>
      <w:r w:rsidRPr="00800611">
        <w:rPr>
          <w:rFonts w:eastAsia="Times New Roman" w:cs="Times New Roman"/>
          <w:color w:val="000000"/>
          <w:sz w:val="24"/>
          <w:szCs w:val="24"/>
        </w:rPr>
        <w:t xml:space="preserve"> in proportion to any proposed increase in education funding.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00611" w:rsidRPr="00800611" w:rsidRDefault="00800611" w:rsidP="0080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00611">
        <w:rPr>
          <w:rFonts w:eastAsia="Times New Roman" w:cs="Times New Roman"/>
          <w:color w:val="000000"/>
          <w:sz w:val="24"/>
          <w:szCs w:val="24"/>
        </w:rPr>
        <w:t xml:space="preserve">Sincerely, </w:t>
      </w:r>
    </w:p>
    <w:p w:rsidR="00473227" w:rsidRPr="00800611" w:rsidRDefault="00800611">
      <w:pPr>
        <w:rPr>
          <w:rFonts w:ascii="Times New Roman" w:hAnsi="Times New Roman" w:cs="Times New Roman"/>
          <w:sz w:val="24"/>
          <w:szCs w:val="24"/>
        </w:rPr>
      </w:pPr>
    </w:p>
    <w:sectPr w:rsidR="00473227" w:rsidRPr="00800611" w:rsidSect="0080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0611"/>
    <w:rsid w:val="005C2173"/>
    <w:rsid w:val="00800611"/>
    <w:rsid w:val="00BA7B97"/>
    <w:rsid w:val="00CB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0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06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2017-01-26T20:11:00Z</dcterms:created>
  <dcterms:modified xsi:type="dcterms:W3CDTF">2017-01-26T20:12:00Z</dcterms:modified>
</cp:coreProperties>
</file>